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FF0000"/>
          <w:sz w:val="56"/>
          <w:szCs w:val="56"/>
          <w:u w:val="single"/>
        </w:rPr>
      </w:pPr>
      <w:r w:rsidRPr="00DB1870">
        <w:rPr>
          <w:b/>
          <w:i/>
          <w:color w:val="FF0000"/>
          <w:sz w:val="56"/>
          <w:szCs w:val="56"/>
          <w:u w:val="single"/>
        </w:rPr>
        <w:t>Консультация для родителей</w:t>
      </w:r>
    </w:p>
    <w:p w:rsid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Летнее время часто связано с походами к водоемам, где детей поджидает множество опасностей. При этом взрослые не всегда ответственно относятся к тому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 ,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чтобы обучать и контролировать своих детей. А ведь очень важно проверить, что дети понимают правила поведения, тем более, если они уже сами ходят купаться и загорать.</w:t>
      </w:r>
      <w:r>
        <w:rPr>
          <w:rFonts w:ascii="Trebuchet MS" w:hAnsi="Trebuchet MS"/>
          <w:color w:val="353333"/>
          <w:sz w:val="21"/>
          <w:szCs w:val="21"/>
        </w:rPr>
        <w:br/>
        <w:t>Безопасность летом картинки – это наглядный и простой способ показать ребятам основные проблемы, с которыми они могут столкнуться на воде. Взрослым надо дополнить каждое изображение подробным рассказом о возможных рисках и о том, как их избежать.</w:t>
      </w:r>
    </w:p>
    <w:p w:rsid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rebuchet MS" w:hAnsi="Trebuchet MS"/>
          <w:color w:val="353333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Советы родителям</w:t>
      </w:r>
      <w:proofErr w:type="gramStart"/>
      <w:r w:rsidRPr="00DB1870">
        <w:rPr>
          <w:rFonts w:ascii="Trebuchet MS" w:hAnsi="Trebuchet MS"/>
          <w:color w:val="FF0000"/>
          <w:sz w:val="21"/>
          <w:szCs w:val="21"/>
        </w:rPr>
        <w:br/>
      </w:r>
      <w:r>
        <w:rPr>
          <w:rFonts w:ascii="Trebuchet MS" w:hAnsi="Trebuchet MS"/>
          <w:color w:val="353333"/>
          <w:sz w:val="21"/>
          <w:szCs w:val="21"/>
        </w:rPr>
        <w:t>Н</w:t>
      </w:r>
      <w:proofErr w:type="gramEnd"/>
      <w:r>
        <w:rPr>
          <w:rFonts w:ascii="Trebuchet MS" w:hAnsi="Trebuchet MS"/>
          <w:color w:val="353333"/>
          <w:sz w:val="21"/>
          <w:szCs w:val="21"/>
        </w:rPr>
        <w:t>е допускайте купания детей в неустановленных местах с непроверенным дном, не позволяйте детям купаться в воде, температура которой ниже 16 °С. Старайтесь купаться не ранее чем через полтора часа после еды. В жаркий день после долгого нахождения под солнцем резкое погружение в холодную воду может вызвать потерю сознания и даже остановку сердца. Контролируйте, чтобы дети вначале споласкивались водой, а уже затем погружались в неё.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Картинки по безопасности летом – это лишь один из механизмов обучения ребят правилам поведения. Не менее важен ваш личный пример и следование правилам, если, например, вы сами заплываете за буйки под девизом «Я взрослый – мне можно», то это будет провоцировать детей на нарушение правил, пусть не сегодня, но спустя несколько лет, когда они захотят доказать свою взрослость.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Если вы решили искупаться во время похода, а оборудованного пляжа рядом нет, то выбирайте место с чистой водой, глубиной до 2-х метров и небольшим течением. Хорошо проверьте дно и контролируйте купающихся детей.</w:t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Купайтесь только в отведенных для этого местах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2931985D" wp14:editId="6EAEE3E0">
            <wp:extent cx="3140075" cy="1984375"/>
            <wp:effectExtent l="0" t="0" r="3175" b="0"/>
            <wp:docPr id="1" name="Рисунок 1" descr="http://bezoapaski.ru/images/new/108-1-bezopasnost-letom-kartinki-33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zoapaski.ru/images/new/108-1-bezopasnost-letom-kartinki-330x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proofErr w:type="gramStart"/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Надувной матрас или автомобильная шина не предназначены для купания далеко от берега</w:t>
      </w:r>
      <w:proofErr w:type="gramEnd"/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 wp14:anchorId="4668FC24" wp14:editId="449DBCFB">
            <wp:extent cx="3140075" cy="1949450"/>
            <wp:effectExtent l="0" t="0" r="3175" b="0"/>
            <wp:docPr id="2" name="Рисунок 2" descr="http://bezoapaski.ru/images/new/108-2-bezopasnost-letom-kartinki-33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zoapaski.ru/images/new/108-2-bezopasnost-letom-kartinki-330x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 xml:space="preserve">Опасность </w:t>
      </w:r>
      <w:proofErr w:type="gramStart"/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самодельных</w:t>
      </w:r>
      <w:proofErr w:type="gramEnd"/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плавсредств</w:t>
      </w:r>
      <w:proofErr w:type="spellEnd"/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Использование самодельных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плавсредств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  <w:proofErr w:type="gramEnd"/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7267C318" wp14:editId="11B46EBA">
            <wp:extent cx="3140075" cy="2001520"/>
            <wp:effectExtent l="0" t="0" r="3175" b="0"/>
            <wp:docPr id="3" name="Рисунок 3" descr="http://bezoapaski.ru/images/new/108-3-bezopasnost-letom-kartinki-33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ezoapaski.ru/images/new/108-3-bezopasnost-letom-kartinki-330x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Опасность купания и ныряния в незнакомых местах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Непроверенное дно может содержать острые и режущие предметы, такие как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осколки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стекла, куски металла, металлические штыри. Заболоченная местность опасна водорослями, которые спутывают движения пловца и топким дном, которое не дает опоры и даже может засосать человека. Неглубокие места опасны для ныряльщика риском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удариться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головой, повредить позвоночник и получить другие травмы.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5208848D" wp14:editId="2BD1EACB">
            <wp:extent cx="3140075" cy="2009775"/>
            <wp:effectExtent l="0" t="0" r="3175" b="9525"/>
            <wp:docPr id="4" name="Рисунок 4" descr="http://bezoapaski.ru/images/new/108-4-bezopasnost-letom-kartinki-33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zoapaski.ru/images/new/108-4-bezopasnost-letom-kartinki-330x2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br/>
      </w: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2F2931DB" wp14:editId="5A6A7CAB">
            <wp:extent cx="3140075" cy="1992630"/>
            <wp:effectExtent l="0" t="0" r="3175" b="7620"/>
            <wp:docPr id="5" name="Рисунок 5" descr="http://bezoapaski.ru/images/new/108-5-bezopasnost-letom-kartinki-33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ezoapaski.ru/images/new/108-5-bezopasnost-letom-kartinki-330x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Опасность купания в шторм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423D8B5B" wp14:editId="4E17F6BA">
            <wp:extent cx="3140075" cy="1975485"/>
            <wp:effectExtent l="0" t="0" r="3175" b="5715"/>
            <wp:docPr id="6" name="Рисунок 6" descr="http://bezoapaski.ru/images/new/108-6-bezopasnost-letom-kartinki-33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zoapaski.ru/images/new/108-6-bezopasnost-letom-kartinki-330x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Нельзя играть в местах, с которых можно упасть в воду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08612127" wp14:editId="11419802">
            <wp:extent cx="3140075" cy="2001520"/>
            <wp:effectExtent l="0" t="0" r="3175" b="0"/>
            <wp:docPr id="7" name="Рисунок 7" descr="http://bezoapaski.ru/images/new/108-7-bezopasnost-letom-kartinki-33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ezoapaski.ru/images/new/108-7-bezopasnost-letom-kartinki-330x2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Избегайте переохлаждения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 wp14:anchorId="1C71391B" wp14:editId="3EA87303">
            <wp:extent cx="3140075" cy="1958340"/>
            <wp:effectExtent l="0" t="0" r="3175" b="3810"/>
            <wp:docPr id="8" name="Рисунок 8" descr="http://bezoapaski.ru/images/new/108-8-bezopasnost-letom-kartinki-33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ezoapaski.ru/images/new/108-8-bezopasnost-letom-kartinki-330x2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0" w:rsidRPr="00DB1870" w:rsidRDefault="00DB1870" w:rsidP="00DB187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FF0000"/>
          <w:sz w:val="21"/>
          <w:szCs w:val="21"/>
        </w:rPr>
      </w:pPr>
      <w:r w:rsidRPr="00DB1870">
        <w:rPr>
          <w:rStyle w:val="a4"/>
          <w:rFonts w:ascii="Trebuchet MS" w:hAnsi="Trebuchet MS"/>
          <w:color w:val="FF0000"/>
          <w:sz w:val="21"/>
          <w:szCs w:val="21"/>
          <w:bdr w:val="none" w:sz="0" w:space="0" w:color="auto" w:frame="1"/>
        </w:rPr>
        <w:t>Опасно подплывать к судам, катерам и моторным лодкам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DB1870" w:rsidRDefault="00DB1870" w:rsidP="00DB1870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 wp14:anchorId="5F510863" wp14:editId="42BBB70D">
            <wp:extent cx="3140075" cy="1984375"/>
            <wp:effectExtent l="0" t="0" r="3175" b="0"/>
            <wp:docPr id="9" name="Рисунок 9" descr="http://bezoapaski.ru/images/new/108-9-bezopasnost-letom-kartinki-33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ezoapaski.ru/images/new/108-9-bezopasnost-letom-kartinki-330x2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BAB" w:rsidRDefault="00B23BAB"/>
    <w:sectPr w:rsidR="00B23BAB" w:rsidSect="00DB1870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D"/>
    <w:rsid w:val="007D094D"/>
    <w:rsid w:val="00B23BAB"/>
    <w:rsid w:val="00D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8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8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2016-06-27T11:02:00Z</dcterms:created>
  <dcterms:modified xsi:type="dcterms:W3CDTF">2016-06-27T11:02:00Z</dcterms:modified>
</cp:coreProperties>
</file>