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Ind w:w="-72" w:type="dxa"/>
        <w:tblLook w:val="01E0"/>
      </w:tblPr>
      <w:tblGrid>
        <w:gridCol w:w="4680"/>
        <w:gridCol w:w="5529"/>
      </w:tblGrid>
      <w:tr w:rsidR="006A02DA" w:rsidRPr="006A02DA" w:rsidTr="006A02DA">
        <w:trPr>
          <w:trHeight w:val="1362"/>
        </w:trPr>
        <w:tc>
          <w:tcPr>
            <w:tcW w:w="4680" w:type="dxa"/>
            <w:hideMark/>
          </w:tcPr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 ________</w:t>
            </w: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</w:tc>
        <w:tc>
          <w:tcPr>
            <w:tcW w:w="5529" w:type="dxa"/>
          </w:tcPr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ВРИО  заведующего МБДОУ « Детский сад №8 « Улыбка»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Щучье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</w:t>
            </w: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_____ 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="00D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Рзянкина</w:t>
            </w:r>
            <w:proofErr w:type="spellEnd"/>
            <w:r w:rsidR="00D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2DA" w:rsidRPr="006A02DA" w:rsidRDefault="006A02DA" w:rsidP="006A02DA">
      <w:pPr>
        <w:spacing w:after="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2DA" w:rsidRP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КОНСУЛЬТАТИВНОМ ПУНКТЕ МУНИЦИПАЛЬНОГО БЮДЖЕТНОГО ДОШКОЛЬНОГО ОБРАЗОВАТЕЛЬНОГО УЧРЕЖДЕНИЯ</w:t>
      </w:r>
    </w:p>
    <w:p w:rsidR="006A02DA" w:rsidRP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«ДЕТСКИЙ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САД № 8 « УЛЫБКА» г. ЩУЧЬЕ.</w:t>
      </w:r>
    </w:p>
    <w:p w:rsidR="006A02DA" w:rsidRP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«Положение о консультативном пункте муниципального бюджетного дошкольного образовательного учреждения «Детский </w:t>
      </w:r>
      <w:r w:rsidR="0024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№8 «</w:t>
      </w:r>
      <w:r w:rsidR="00DE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Улыбка» г. Щучь</w:t>
      </w:r>
      <w:proofErr w:type="gramStart"/>
      <w:r w:rsidR="00DE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Положение) определяет порядок создания и организации деятельности консультативных пунктов по оказанию педагогической помощи семьям, воспитывающим детей дошкольного возраста на дому, а также родителям (законным представителям), чьи дети посещают муниципальное бюджетное дошкольное образовательное</w:t>
      </w:r>
      <w:r w:rsidR="00DE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«Детский сад №8 «Улыбка» г. Щучье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- Учреждение), и разработано в целях обеспечения соблюдения прав граждан в рамках организации предоставления общедоступного дошкольного образования. </w:t>
      </w:r>
    </w:p>
    <w:p w:rsidR="006A02DA" w:rsidRPr="006A02DA" w:rsidRDefault="006A02DA" w:rsidP="006A02D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разработано в соответствии </w:t>
      </w:r>
      <w:r w:rsidRPr="006A02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Законом Российской Федерации «Об образовании в РФ», Законом «О персональных данных» (№ 152-ФЗ), </w:t>
      </w:r>
      <w:r w:rsidRPr="006A02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6A02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Конвенцией о правах ребенка, Конституцией РФ, Федеральным законом от 24.07.98 № 124 "Об основных гарантиях прав ребенка в РФ"</w:t>
      </w:r>
      <w:r w:rsidRPr="006A02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; письмом Министерства образования и науки Российской Федерации от 31.01.2008 г. № 03-133 «О внедрении различных </w:t>
      </w:r>
      <w:proofErr w:type="gramStart"/>
      <w:r w:rsidRPr="006A02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моделей обеспечения стартовых возможностей получения общего образования</w:t>
      </w:r>
      <w:proofErr w:type="gramEnd"/>
      <w:r w:rsidRPr="006A02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детей из различных социальных групп и слоев населения»,</w:t>
      </w:r>
      <w:r w:rsidRPr="006A02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действующими нормативными актами  Министерства образования и науки Российской Федерации,  органов управления образованием регионального и муниципального уровней. 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Оказание консультационной помощи родителям (законным) представителям осуществляется на безвозмездной основе.</w:t>
      </w: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действия положения не ограничен. Данное положение действует до принятия нового.</w:t>
      </w:r>
    </w:p>
    <w:p w:rsidR="006A02DA" w:rsidRPr="006A02DA" w:rsidRDefault="006A02DA" w:rsidP="006A0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DA" w:rsidRPr="006A02DA" w:rsidRDefault="006A02DA" w:rsidP="006A0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консультативного пункта</w:t>
      </w: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Консультативный пункт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раннего и дошкольного возраста на дому, в том числе детей с ограниченными возможностями здоровья.</w:t>
      </w:r>
      <w:r w:rsidRPr="006A02DA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  <w:r w:rsidRPr="006A02DA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консультативного пункта Учреждения: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 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диагностирование проблем в развитии детей  (по запросам родителей) и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 их решению;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коррекции детско-родительских отношений, 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социализации детей дошкольного возраста, не посещающих дошкольные образовательные учреждения;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помощи родителям (законным представителям) детей 5-7 лет, не посещающих дошкольные образовательные учреждения, в обеспечении равных стартовых возможностей при поступлении в школу;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Организация деятельности консультативного пункта</w:t>
      </w:r>
    </w:p>
    <w:p w:rsidR="006A02DA" w:rsidRPr="006A02DA" w:rsidRDefault="006A02DA" w:rsidP="006A02DA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Консультативный пункт создается на основании приказа 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3.2.Общее руководство деятельностью консультативного пункта осуществляет</w:t>
      </w:r>
      <w:r w:rsidR="00DE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2DA" w:rsidRPr="006A02DA" w:rsidRDefault="006A02DA" w:rsidP="006A02DA">
      <w:pPr>
        <w:widowControl w:val="0"/>
        <w:shd w:val="clear" w:color="auto" w:fill="FFFFFF"/>
        <w:suppressAutoHyphens/>
        <w:autoSpaceDE w:val="0"/>
        <w:spacing w:after="0" w:line="240" w:lineRule="auto"/>
        <w:ind w:right="2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3.3.Организацию деятельности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</w:t>
      </w:r>
      <w:r w:rsid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осуществляет </w:t>
      </w:r>
      <w:r w:rsidR="00DE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E6DF9"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заведующего по ВМР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назначенные приказом заведующей </w:t>
      </w:r>
      <w:proofErr w:type="gramStart"/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Pr="006A02DA">
        <w:rPr>
          <w:rFonts w:ascii="Calibri" w:eastAsia="Times New Roman" w:hAnsi="Calibri" w:cs="Times New Roman"/>
          <w:lang w:eastAsia="ru-RU"/>
        </w:rPr>
        <w:t>:</w:t>
      </w:r>
    </w:p>
    <w:p w:rsidR="006A02DA" w:rsidRPr="006A02DA" w:rsidRDefault="006A02DA" w:rsidP="006A02DA">
      <w:pPr>
        <w:shd w:val="clear" w:color="auto" w:fill="FFFFFF"/>
        <w:tabs>
          <w:tab w:val="left" w:pos="851"/>
        </w:tabs>
        <w:spacing w:after="0" w:line="25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работу консультативного пункта в соответствии с графиком работы специалистов ДОУ;</w:t>
      </w:r>
    </w:p>
    <w:p w:rsidR="006A02DA" w:rsidRPr="006A02DA" w:rsidRDefault="006A02DA" w:rsidP="006A02DA">
      <w:pPr>
        <w:shd w:val="clear" w:color="auto" w:fill="FFFFFF"/>
        <w:tabs>
          <w:tab w:val="left" w:pos="851"/>
        </w:tabs>
        <w:spacing w:after="0" w:line="25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изучают запрос семей, воспитывающих детей дошкольного возраста на дому, на услуги, предоставляемые консультативным пунктом;</w:t>
      </w:r>
    </w:p>
    <w:p w:rsidR="006A02DA" w:rsidRPr="006A02DA" w:rsidRDefault="006A02DA" w:rsidP="006A02DA">
      <w:pPr>
        <w:shd w:val="clear" w:color="auto" w:fill="FFFFFF"/>
        <w:tabs>
          <w:tab w:val="left" w:pos="851"/>
        </w:tabs>
        <w:spacing w:after="0" w:line="25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разрабатывают годовой план работы консультативного 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контролирует его исполнение;</w:t>
      </w:r>
    </w:p>
    <w:p w:rsidR="006A02DA" w:rsidRPr="006A02DA" w:rsidRDefault="006A02DA" w:rsidP="006A02DA">
      <w:pPr>
        <w:shd w:val="clear" w:color="auto" w:fill="FFFFFF"/>
        <w:tabs>
          <w:tab w:val="left" w:pos="851"/>
        </w:tabs>
        <w:spacing w:after="0" w:line="25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обеспечивают дополнительное информирование населения через официальный сайт ДОУ о графике работы 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консультативного пункта;</w:t>
      </w:r>
    </w:p>
    <w:p w:rsidR="006A02DA" w:rsidRPr="006A02DA" w:rsidRDefault="006A02DA" w:rsidP="006A02DA">
      <w:pPr>
        <w:shd w:val="clear" w:color="auto" w:fill="FFFFFF"/>
        <w:tabs>
          <w:tab w:val="left" w:pos="851"/>
        </w:tabs>
        <w:spacing w:after="0" w:line="25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размещает материалы тематических консультаций  на официальном сайте Учреждения.</w:t>
      </w:r>
    </w:p>
    <w:p w:rsidR="006A02DA" w:rsidRPr="006A02DA" w:rsidRDefault="006A02DA" w:rsidP="006A02DA">
      <w:pPr>
        <w:widowControl w:val="0"/>
        <w:shd w:val="clear" w:color="auto" w:fill="FFFFFF"/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Непосредственную работу с семьей 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педагоги Учреждения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медицинский персонал, воспитатели с высшей (или первой квалификационной категорией), музыкальный руководитель, инструктор по физической культуре, педа</w:t>
      </w:r>
      <w:r w:rsid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гог-психолог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2DA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3.5.Режим работы специалистов консультативного пункта определяется заведующим исходя из режима работы Учреждения.</w:t>
      </w:r>
    </w:p>
    <w:p w:rsidR="00DE6DF9" w:rsidRPr="00DE6DF9" w:rsidRDefault="006A02DA" w:rsidP="00DE6DF9">
      <w:pPr>
        <w:pStyle w:val="a4"/>
        <w:shd w:val="clear" w:color="auto" w:fill="FFFFFF"/>
        <w:spacing w:line="292" w:lineRule="atLeast"/>
        <w:rPr>
          <w:color w:val="000000" w:themeColor="text1"/>
        </w:rPr>
      </w:pPr>
      <w:r w:rsidRPr="006A02DA">
        <w:t xml:space="preserve">3.4. </w:t>
      </w:r>
      <w:proofErr w:type="gramStart"/>
      <w:r w:rsidRPr="006A02DA">
        <w:t>Запись на консультацию осуществляется как в устной форме (лично и</w:t>
      </w:r>
      <w:r w:rsidR="00DE6DF9">
        <w:t xml:space="preserve">ли  по телефону </w:t>
      </w:r>
      <w:r w:rsidR="00DE6DF9" w:rsidRPr="00DE6DF9">
        <w:rPr>
          <w:rStyle w:val="a6"/>
          <w:iCs/>
          <w:color w:val="000000" w:themeColor="text1"/>
        </w:rPr>
        <w:t>Тел</w:t>
      </w:r>
      <w:r w:rsidR="00DE6DF9" w:rsidRPr="00DE6DF9">
        <w:rPr>
          <w:rStyle w:val="a6"/>
          <w:b w:val="0"/>
          <w:iCs/>
          <w:color w:val="000000" w:themeColor="text1"/>
        </w:rPr>
        <w:t>.</w:t>
      </w:r>
      <w:r w:rsidR="00DE6DF9" w:rsidRPr="00DE6DF9">
        <w:rPr>
          <w:rStyle w:val="apple-converted-space"/>
          <w:b/>
          <w:iCs/>
          <w:color w:val="000000" w:themeColor="text1"/>
        </w:rPr>
        <w:t> </w:t>
      </w:r>
      <w:r w:rsidR="00DE6DF9" w:rsidRPr="00DE6DF9">
        <w:rPr>
          <w:rStyle w:val="a5"/>
          <w:b/>
          <w:i w:val="0"/>
          <w:color w:val="000000" w:themeColor="text1"/>
        </w:rPr>
        <w:t>8(35244)2-40-82</w:t>
      </w:r>
      <w:r w:rsidR="00DE6DF9">
        <w:rPr>
          <w:rStyle w:val="a5"/>
          <w:i w:val="0"/>
          <w:color w:val="000000" w:themeColor="text1"/>
        </w:rPr>
        <w:t xml:space="preserve">ВРИО заведующего </w:t>
      </w:r>
      <w:proofErr w:type="spellStart"/>
      <w:r w:rsidR="00DE6DF9" w:rsidRPr="00DE6DF9">
        <w:rPr>
          <w:rStyle w:val="a5"/>
          <w:i w:val="0"/>
          <w:color w:val="000000" w:themeColor="text1"/>
        </w:rPr>
        <w:t>РзянкинаСнежанна</w:t>
      </w:r>
      <w:proofErr w:type="spellEnd"/>
      <w:r w:rsidR="00DE6DF9" w:rsidRPr="00DE6DF9">
        <w:rPr>
          <w:rStyle w:val="a5"/>
          <w:i w:val="0"/>
          <w:color w:val="000000" w:themeColor="text1"/>
        </w:rPr>
        <w:t xml:space="preserve"> Сергеевна</w:t>
      </w:r>
      <w:r w:rsidR="00DE6DF9">
        <w:rPr>
          <w:rStyle w:val="a5"/>
          <w:i w:val="0"/>
          <w:color w:val="000000" w:themeColor="text1"/>
        </w:rPr>
        <w:t xml:space="preserve"> или письменно на адрес сайта</w:t>
      </w:r>
      <w:r w:rsidR="00A31D1E">
        <w:rPr>
          <w:rStyle w:val="a5"/>
          <w:i w:val="0"/>
          <w:color w:val="000000" w:themeColor="text1"/>
        </w:rPr>
        <w:t xml:space="preserve"> </w:t>
      </w:r>
      <w:proofErr w:type="spellStart"/>
      <w:r w:rsidR="00DE6DF9" w:rsidRPr="00DE6DF9">
        <w:rPr>
          <w:rStyle w:val="a5"/>
          <w:b/>
          <w:i w:val="0"/>
          <w:color w:val="000000" w:themeColor="text1"/>
        </w:rPr>
        <w:t>E-mail</w:t>
      </w:r>
      <w:proofErr w:type="spellEnd"/>
      <w:r w:rsidR="00DE6DF9" w:rsidRPr="00DE6DF9">
        <w:rPr>
          <w:rStyle w:val="a5"/>
          <w:b/>
          <w:i w:val="0"/>
          <w:color w:val="000000" w:themeColor="text1"/>
        </w:rPr>
        <w:t>:</w:t>
      </w:r>
      <w:r w:rsidR="00DE6DF9" w:rsidRPr="00DE6DF9">
        <w:rPr>
          <w:rStyle w:val="apple-converted-space"/>
          <w:iCs/>
          <w:color w:val="000000" w:themeColor="text1"/>
        </w:rPr>
        <w:t> </w:t>
      </w:r>
      <w:hyperlink r:id="rId4" w:history="1">
        <w:r w:rsidR="00DE6DF9" w:rsidRPr="00DE6DF9">
          <w:rPr>
            <w:rStyle w:val="a5"/>
            <w:b/>
            <w:bCs/>
            <w:i w:val="0"/>
            <w:color w:val="000000" w:themeColor="text1"/>
          </w:rPr>
          <w:t>mbdou.detsad8@gmail.com</w:t>
        </w:r>
      </w:hyperlink>
      <w:proofErr w:type="gramEnd"/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Основное содержание деятельности консультативного пункта</w:t>
      </w:r>
    </w:p>
    <w:p w:rsidR="006A02DA" w:rsidRPr="006A02DA" w:rsidRDefault="006A02DA" w:rsidP="006A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A02DA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Учреждения: воспитателя, педагога-психолога, социального педагога, инструктора по физической культуре, музыкального руководителя.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Консультирование родителей (законных представителей) может проводиться одним или несколькими специалистами одновременно.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Работа с родителями (законными представителями), воспитывающими детей дошкольного возраста на дому, в консультативном пункте проводится в различных формах: групповых, подгрупповых, индивидуальных.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Учреждения.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Консультативный пункт осуществляет: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диагностику развития ребенка - психолого-педагогическое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помощь в социальной адаптации ребенка в детском коллективе (развитие у ребенка навыков социального поведения и коммуникативных качеств личности);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по типовым вопросам, поступившим при устном или письменном обращении посредством размещения материалов на интернет-сайте Учреждения, в средствах массовой информации, сети Интернет.</w:t>
      </w:r>
    </w:p>
    <w:p w:rsidR="006A02DA" w:rsidRPr="006A02DA" w:rsidRDefault="006A02DA" w:rsidP="006A02DA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A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.Права и обязанности участников образовательных отношений</w:t>
      </w: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образовательных отношений являются дети, родители (законные представители), педагогические работники Учреждения. 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Права, социальные гарантии каждого ребенка, родителей (законных представителей) посещающих консультативный пункт, определяются в соответствии действующим законодательством, Уставом Учреждения.</w:t>
      </w:r>
    </w:p>
    <w:p w:rsidR="006A02DA" w:rsidRPr="006A02DA" w:rsidRDefault="006A02DA" w:rsidP="006A02DA">
      <w:pPr>
        <w:spacing w:after="0" w:line="256" w:lineRule="auto"/>
        <w:jc w:val="both"/>
        <w:rPr>
          <w:rFonts w:ascii="Calibri" w:eastAsia="Times New Roman" w:hAnsi="Calibri" w:cs="Times New Roman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Права, социальные гарантии и обязанности каждого работника консультативного пункта определяются в соответствии с действующим законодательством Российской Федерации, Уставом Учреждения</w:t>
      </w:r>
      <w:r w:rsidRPr="006A02DA">
        <w:rPr>
          <w:rFonts w:ascii="Calibri" w:eastAsia="Times New Roman" w:hAnsi="Calibri" w:cs="Times New Roman"/>
          <w:lang w:eastAsia="ru-RU"/>
        </w:rPr>
        <w:t xml:space="preserve">. 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Участники образовательных отношений и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 право: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Вносить предложения по улучшению деятельности консультативного пункта.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 Выступать с информацией перед родителями, педагогами, населением микрорайона.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 Обобщать практический опыт своей деятельности в консультативном пункте.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Педагогические работники, участвующие в работе консультационного пункта обязаны: 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5.5.1.Выполнять обязанности, возложенные на них заведующей Учреждением и руководителем консультативного пункта.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5.5.2.Оказывать квалификационную, педагогическую, психологическую помощь и поддержку родителям (законным представителям), при необходимости другим членам семей.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5.5.3. По запросу заведующего, руководителя пункта, давать необходимую, объективную информацию по запрашиваемому вопросу.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5.5.4  Еженедельно сдавать отчёт о работе консультативного пункта</w:t>
      </w:r>
      <w:proofErr w:type="gramStart"/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A02DA" w:rsidRPr="006A02DA" w:rsidRDefault="006A02DA" w:rsidP="006A02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</w:p>
    <w:p w:rsidR="006A02DA" w:rsidRPr="006A02DA" w:rsidRDefault="006A02DA" w:rsidP="006A0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Документация консультативного пункта</w:t>
      </w: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 Ведение документации консультативного пункта выделяется в отдельное делопроизводство.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 Перечень документации консультативного пункта: 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предварительной записи родителей (приложение 1); </w:t>
      </w:r>
    </w:p>
    <w:p w:rsidR="006A02DA" w:rsidRPr="006A02DA" w:rsidRDefault="006A02DA" w:rsidP="006A02DA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журнал учета работы консультативного пункта ДОУ (приложение № 2);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график работы консультативного пункта;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план работы консультативного пункта;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Отчеты о работе консультативного пункта по итогам учебного года (приложение № 3).</w:t>
      </w:r>
    </w:p>
    <w:p w:rsidR="006A02DA" w:rsidRPr="006A02DA" w:rsidRDefault="006A02DA" w:rsidP="006A02DA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Консультативного пункта.</w:t>
      </w:r>
      <w:r w:rsidRPr="006A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02DA" w:rsidRPr="006A02DA" w:rsidRDefault="006A02DA" w:rsidP="00DE6DF9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76"/>
        <w:gridCol w:w="5434"/>
        <w:gridCol w:w="1151"/>
        <w:gridCol w:w="1410"/>
      </w:tblGrid>
      <w:tr w:rsidR="00244913" w:rsidRPr="00DE6DF9" w:rsidTr="00910258">
        <w:tc>
          <w:tcPr>
            <w:tcW w:w="0" w:type="auto"/>
          </w:tcPr>
          <w:p w:rsidR="00910258" w:rsidRPr="00DE6DF9" w:rsidRDefault="00910258" w:rsidP="006A02DA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0" w:type="auto"/>
          </w:tcPr>
          <w:p w:rsidR="00910258" w:rsidRPr="00DE6DF9" w:rsidRDefault="00910258" w:rsidP="006A02DA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 </w:t>
            </w:r>
          </w:p>
        </w:tc>
        <w:tc>
          <w:tcPr>
            <w:tcW w:w="0" w:type="auto"/>
          </w:tcPr>
          <w:p w:rsidR="00910258" w:rsidRPr="00DE6DF9" w:rsidRDefault="00910258" w:rsidP="006A02DA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910258" w:rsidRPr="00DE6DF9" w:rsidRDefault="00910258" w:rsidP="006A02DA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244913" w:rsidRPr="00DE6DF9" w:rsidTr="00910258">
        <w:tc>
          <w:tcPr>
            <w:tcW w:w="0" w:type="auto"/>
          </w:tcPr>
          <w:p w:rsidR="00910258" w:rsidRPr="00DE6DF9" w:rsidRDefault="00910258" w:rsidP="0091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</w:tcPr>
          <w:p w:rsidR="00910258" w:rsidRPr="00DE6DF9" w:rsidRDefault="00910258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 Запись на консультацию </w:t>
            </w:r>
          </w:p>
        </w:tc>
        <w:tc>
          <w:tcPr>
            <w:tcW w:w="0" w:type="auto"/>
          </w:tcPr>
          <w:p w:rsidR="00910258" w:rsidRPr="00DE6DF9" w:rsidRDefault="00910258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 08.00-17.00</w:t>
            </w:r>
          </w:p>
        </w:tc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10258"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4913" w:rsidRPr="00DE6DF9" w:rsidTr="00910258">
        <w:tc>
          <w:tcPr>
            <w:tcW w:w="0" w:type="auto"/>
          </w:tcPr>
          <w:p w:rsidR="00910258" w:rsidRPr="00DE6DF9" w:rsidRDefault="00910258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10258" w:rsidRPr="00DE6DF9" w:rsidRDefault="00910258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258" w:rsidRPr="00DE6DF9" w:rsidRDefault="00910258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 родителей</w:t>
            </w:r>
            <w:r w:rsidR="00A3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4913" w:rsidRPr="00DE6DF9" w:rsidTr="00910258"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244913" w:rsidRPr="00DE6DF9" w:rsidRDefault="00244913" w:rsidP="0024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консультации, тренинги, </w:t>
            </w:r>
          </w:p>
          <w:p w:rsidR="00910258" w:rsidRPr="00DE6DF9" w:rsidRDefault="00244913" w:rsidP="0024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семинары.</w:t>
            </w:r>
          </w:p>
        </w:tc>
        <w:tc>
          <w:tcPr>
            <w:tcW w:w="0" w:type="auto"/>
          </w:tcPr>
          <w:p w:rsidR="00910258" w:rsidRPr="00DE6DF9" w:rsidRDefault="00244913" w:rsidP="0041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0" w:type="auto"/>
          </w:tcPr>
          <w:p w:rsidR="00244913" w:rsidRPr="00DE6DF9" w:rsidRDefault="00244913" w:rsidP="0024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Каждый 2 и 4</w:t>
            </w:r>
          </w:p>
          <w:p w:rsidR="00244913" w:rsidRPr="00DE6DF9" w:rsidRDefault="00244913" w:rsidP="0024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 xml:space="preserve">четверг месяца </w:t>
            </w:r>
          </w:p>
          <w:p w:rsidR="00910258" w:rsidRPr="00DE6DF9" w:rsidRDefault="00244913" w:rsidP="0024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A02DA" w:rsidRPr="006A02DA" w:rsidRDefault="006A02DA" w:rsidP="006A02DA">
      <w:pPr>
        <w:spacing w:after="160" w:line="25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160" w:line="25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6A02DA" w:rsidRPr="006A02DA" w:rsidRDefault="006A02DA" w:rsidP="006A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предварительной записи</w:t>
      </w:r>
    </w:p>
    <w:p w:rsidR="006A02DA" w:rsidRPr="006A02DA" w:rsidRDefault="006A02DA" w:rsidP="006A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 (законных представителей) ребенка на консультацию</w:t>
      </w:r>
    </w:p>
    <w:p w:rsidR="006A02DA" w:rsidRPr="006A02DA" w:rsidRDefault="006A02DA" w:rsidP="006A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200"/>
        <w:gridCol w:w="1200"/>
        <w:gridCol w:w="1083"/>
        <w:gridCol w:w="1085"/>
        <w:gridCol w:w="1090"/>
        <w:gridCol w:w="1253"/>
        <w:gridCol w:w="864"/>
        <w:gridCol w:w="1297"/>
      </w:tblGrid>
      <w:tr w:rsidR="006A02DA" w:rsidRPr="006A02DA" w:rsidTr="006A02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обращения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родителя, адрес, телефон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обращения, проблема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заявку</w:t>
            </w:r>
          </w:p>
        </w:tc>
      </w:tr>
      <w:tr w:rsidR="006A02DA" w:rsidRPr="006A02DA" w:rsidTr="006A02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A02DA" w:rsidRPr="006A02DA" w:rsidRDefault="006A02DA" w:rsidP="006A0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A02DA" w:rsidRPr="006A02DA" w:rsidRDefault="006A02DA" w:rsidP="006A02D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работы консультативного пункта </w:t>
      </w: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МБДОУ «Детский сад ______________№_____» </w:t>
      </w: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34"/>
        <w:gridCol w:w="2028"/>
        <w:gridCol w:w="2106"/>
        <w:gridCol w:w="1706"/>
        <w:gridCol w:w="1557"/>
      </w:tblGrid>
      <w:tr w:rsidR="006A02DA" w:rsidRPr="006A02DA" w:rsidTr="006A02D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консультанта,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6A02DA" w:rsidRPr="006A02DA" w:rsidTr="006A02DA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A02DA" w:rsidRPr="006A02DA" w:rsidRDefault="006A02DA" w:rsidP="006A0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6A02DA" w:rsidRPr="006A02DA" w:rsidRDefault="006A02DA" w:rsidP="006A0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2DA" w:rsidRPr="006A02DA" w:rsidRDefault="006A02DA" w:rsidP="006A02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о работе консультативного пункта</w:t>
      </w:r>
    </w:p>
    <w:p w:rsidR="006A02DA" w:rsidRPr="006A02DA" w:rsidRDefault="006A02DA" w:rsidP="006A0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МБДОУ «Детский сад ____________№___</w:t>
      </w:r>
      <w:r w:rsidRPr="006A02D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6A02DA" w:rsidRPr="006A02DA" w:rsidRDefault="006A02DA" w:rsidP="006A0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34"/>
        <w:gridCol w:w="1661"/>
        <w:gridCol w:w="1859"/>
        <w:gridCol w:w="1519"/>
        <w:gridCol w:w="2358"/>
      </w:tblGrid>
      <w:tr w:rsidR="006A02DA" w:rsidRPr="006A02DA" w:rsidTr="006A02D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консультаций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родителей, получивших консультации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запрашиваемые темы для консультаций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Выявленные проблемы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(какие даны рекомендации, предложено обратиться</w:t>
            </w:r>
            <w:r w:rsidRPr="006A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учреждения системы образования, которые оказывают квалифицированную помощь ребенку, разработаны памятки и др.).</w:t>
            </w:r>
          </w:p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02DA" w:rsidRPr="006A02DA" w:rsidTr="006A02D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DA" w:rsidRPr="006A02DA" w:rsidRDefault="006A02DA" w:rsidP="006A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6A02DA" w:rsidRPr="006A02DA" w:rsidRDefault="006A02DA" w:rsidP="006A0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A02DA" w:rsidRPr="006A02DA" w:rsidRDefault="006A02DA" w:rsidP="006A02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A02DA" w:rsidRPr="006A02DA" w:rsidRDefault="006A02DA" w:rsidP="006A02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A02DA" w:rsidRPr="006A02DA" w:rsidRDefault="006A02DA" w:rsidP="006A02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A02DA" w:rsidRPr="006A02DA" w:rsidRDefault="006A02DA" w:rsidP="006A02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A02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D00326" w:rsidRDefault="00D00326"/>
    <w:sectPr w:rsidR="00D00326" w:rsidSect="0042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DA"/>
    <w:rsid w:val="00244913"/>
    <w:rsid w:val="00423403"/>
    <w:rsid w:val="006A02DA"/>
    <w:rsid w:val="00910258"/>
    <w:rsid w:val="00A31D1E"/>
    <w:rsid w:val="00D00326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6DF9"/>
    <w:rPr>
      <w:i/>
      <w:iCs/>
    </w:rPr>
  </w:style>
  <w:style w:type="character" w:styleId="a6">
    <w:name w:val="Strong"/>
    <w:basedOn w:val="a0"/>
    <w:uiPriority w:val="22"/>
    <w:qFormat/>
    <w:rsid w:val="00DE6DF9"/>
    <w:rPr>
      <w:b/>
      <w:bCs/>
    </w:rPr>
  </w:style>
  <w:style w:type="character" w:customStyle="1" w:styleId="apple-converted-space">
    <w:name w:val="apple-converted-space"/>
    <w:basedOn w:val="a0"/>
    <w:rsid w:val="00DE6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6DF9"/>
    <w:rPr>
      <w:i/>
      <w:iCs/>
    </w:rPr>
  </w:style>
  <w:style w:type="character" w:styleId="a6">
    <w:name w:val="Strong"/>
    <w:basedOn w:val="a0"/>
    <w:uiPriority w:val="22"/>
    <w:qFormat/>
    <w:rsid w:val="00DE6DF9"/>
    <w:rPr>
      <w:b/>
      <w:bCs/>
    </w:rPr>
  </w:style>
  <w:style w:type="character" w:customStyle="1" w:styleId="apple-converted-space">
    <w:name w:val="apple-converted-space"/>
    <w:basedOn w:val="a0"/>
    <w:rsid w:val="00DE6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.detsad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2</cp:revision>
  <dcterms:created xsi:type="dcterms:W3CDTF">2014-10-05T16:16:00Z</dcterms:created>
  <dcterms:modified xsi:type="dcterms:W3CDTF">2014-10-06T01:51:00Z</dcterms:modified>
</cp:coreProperties>
</file>