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E" w:rsidRDefault="00591B3E" w:rsidP="00615D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91B3E" w:rsidRPr="00591B3E" w:rsidRDefault="00591B3E" w:rsidP="00591B3E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91B3E">
        <w:rPr>
          <w:rStyle w:val="a7"/>
          <w:rFonts w:ascii="Times New Roman" w:hAnsi="Times New Roman" w:cs="Times New Roman"/>
          <w:b/>
          <w:bCs/>
          <w:color w:val="00B0F0"/>
          <w:sz w:val="28"/>
          <w:szCs w:val="28"/>
        </w:rPr>
        <w:t>Муниципальное бюджетное дошкольное образовательное учреждение «Детский сад №8 «Улыбка» г. Щучье.</w:t>
      </w:r>
    </w:p>
    <w:p w:rsidR="00591B3E" w:rsidRPr="00591B3E" w:rsidRDefault="00591B3E" w:rsidP="00591B3E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91B3E">
        <w:rPr>
          <w:rFonts w:ascii="Times New Roman" w:hAnsi="Times New Roman" w:cs="Times New Roman"/>
          <w:b/>
          <w:color w:val="002060"/>
          <w:sz w:val="56"/>
          <w:szCs w:val="56"/>
        </w:rPr>
        <w:t>Консультация для родителей</w:t>
      </w:r>
    </w:p>
    <w:p w:rsidR="00615D72" w:rsidRDefault="000C4E71" w:rsidP="00591B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4867275" cy="1409700"/>
                <wp:effectExtent l="0" t="0" r="47625" b="857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E71" w:rsidRDefault="000C4E71" w:rsidP="000C4E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Мы танцуем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 поем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:rsidR="000C4E71" w:rsidRDefault="000C4E71" w:rsidP="000C4E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вместе  весело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живём!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3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0C4E71" w:rsidRDefault="000C4E71" w:rsidP="000C4E7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Мы танцуем и  поем – </w:t>
                      </w:r>
                    </w:p>
                    <w:p w:rsidR="000C4E71" w:rsidRDefault="000C4E71" w:rsidP="000C4E7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вместе  весело   живём!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1B3E" w:rsidRDefault="00591B3E" w:rsidP="00A15BE5">
      <w:pPr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43474B4" wp14:editId="4449C481">
            <wp:extent cx="5940425" cy="4455319"/>
            <wp:effectExtent l="0" t="0" r="0" b="0"/>
            <wp:docPr id="2" name="Рисунок 2" descr="Инструменты, помогающие музыкальному развитию ребёнка до года Сайт о д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менты, помогающие музыкальному развитию ребёнка до года Сайт о дет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3E" w:rsidRDefault="00591B3E" w:rsidP="00A15BE5">
      <w:pPr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591B3E" w:rsidRDefault="00591B3E" w:rsidP="00591B3E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>Подготовила: Малик Юлия Васильевна</w:t>
      </w:r>
    </w:p>
    <w:p w:rsidR="00591B3E" w:rsidRDefault="00591B3E" w:rsidP="00591B3E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lastRenderedPageBreak/>
        <w:t>2015год.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оказывает ничем не заменимое воздействие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на  общее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Очень важно,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чтобы  уже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Во всем мире признано, что лучшие условия для развития воспитания ребенка раннего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возраста,  в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от врожденных музыкальных задатков, образа жизни семьи, ее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традиций,  отношения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первое  знакомство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Младенец  рождается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к локализации источника звука. Значительно медленнее развивается у детей </w:t>
      </w: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звуковысотный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Чувство ритма заложено в каждом ребенке, но чувству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музыки  можно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и обучить. Нужно слушать вместе с ребенком любую музыку, а также детские и колыбельные песенки. Следует поощрять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  нем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желание танцевать, маршировать, прихлопывать в ладоши, поощрять также желание играть на музыкальных инструментах. Первым  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инструментом  может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усвоил  серию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Нужно записывать на кассеты,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диски  разную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музыку (хорошего  качества), называть имена исполнителей,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Если ребенок растет в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семье,  где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знакомство  малышей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тоже важен. Краткие беседы о музыке, реплики-взрослого помогают ребенку настроиться на ее восприятие. Во время слушания взрослый может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обратить  внимание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1B3E" w:rsidRDefault="00615D72" w:rsidP="00591B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(обучение игре на детских музыкальных инструментах,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пению  музыкально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- ритмическим движениям) позволяет ребенку овладеть определенными умениями и навыками исполнительства и творчества.</w:t>
      </w:r>
    </w:p>
    <w:p w:rsidR="00615D72" w:rsidRPr="00591B3E" w:rsidRDefault="00591B3E" w:rsidP="00591B3E">
      <w:pPr>
        <w:pStyle w:val="a4"/>
        <w:ind w:left="786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           </w:t>
      </w:r>
      <w:r w:rsidR="00814D10">
        <w:rPr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0C4E71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3876675" cy="657225"/>
                <wp:effectExtent l="9525" t="95250" r="9525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E71" w:rsidRDefault="000C4E71" w:rsidP="000C4E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05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0C4E71" w:rsidRDefault="000C4E71" w:rsidP="000C4E7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СОВЕТЫ РОДИТЕЛЯМ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Приучайте детей к внимательному слушанию музыки, просто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так  включенный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телевизор – враг музыкального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591B3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35DB"/>
    <w:multiLevelType w:val="hybridMultilevel"/>
    <w:tmpl w:val="DB48FF56"/>
    <w:lvl w:ilvl="0" w:tplc="260CF55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2"/>
    <w:rsid w:val="00073A36"/>
    <w:rsid w:val="000C4E71"/>
    <w:rsid w:val="001833E6"/>
    <w:rsid w:val="003A7AE0"/>
    <w:rsid w:val="00591B3E"/>
    <w:rsid w:val="00615D72"/>
    <w:rsid w:val="00722B95"/>
    <w:rsid w:val="00814D10"/>
    <w:rsid w:val="009B3654"/>
    <w:rsid w:val="00A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6173-982A-4418-97D4-142983A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91B3E"/>
    <w:rPr>
      <w:i/>
      <w:iCs/>
    </w:rPr>
  </w:style>
  <w:style w:type="paragraph" w:styleId="a8">
    <w:name w:val="Normal (Web)"/>
    <w:basedOn w:val="a"/>
    <w:uiPriority w:val="99"/>
    <w:semiHidden/>
    <w:unhideWhenUsed/>
    <w:rsid w:val="000C4E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4EE4-FE21-4399-A477-44DF6B39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Админ</cp:lastModifiedBy>
  <cp:revision>2</cp:revision>
  <cp:lastPrinted>2015-05-19T15:33:00Z</cp:lastPrinted>
  <dcterms:created xsi:type="dcterms:W3CDTF">2015-06-16T12:54:00Z</dcterms:created>
  <dcterms:modified xsi:type="dcterms:W3CDTF">2015-06-16T12:54:00Z</dcterms:modified>
</cp:coreProperties>
</file>